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FA" w:rsidRDefault="0006532F">
      <w:r>
        <w:rPr>
          <w:rFonts w:ascii="Arial" w:hAnsi="Arial" w:cs="Arial"/>
          <w:color w:val="000000"/>
          <w:shd w:val="clear" w:color="auto" w:fill="FFFFFF"/>
        </w:rPr>
        <w:t>Светлышева Татьяна Владимировна</w:t>
      </w:r>
    </w:p>
    <w:sectPr w:rsidR="003A3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6532F"/>
    <w:rsid w:val="0006532F"/>
    <w:rsid w:val="003A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2018-05-21T04:57:00Z</dcterms:created>
  <dcterms:modified xsi:type="dcterms:W3CDTF">2018-05-21T04:57:00Z</dcterms:modified>
</cp:coreProperties>
</file>